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CE4" w:rsidRPr="00AC5CC0" w:rsidRDefault="00C74CE4" w:rsidP="00C74CE4">
      <w:pPr>
        <w:rPr>
          <w:b/>
          <w:outline/>
          <w:noProof/>
          <w:color w:val="ED7D31" w:themeColor="accent2"/>
          <w:sz w:val="96"/>
          <w:szCs w:val="96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74CE4"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1" locked="0" layoutInCell="1" allowOverlap="1" wp14:anchorId="5A58A6E5" wp14:editId="16077F07">
            <wp:simplePos x="0" y="0"/>
            <wp:positionH relativeFrom="column">
              <wp:posOffset>3685540</wp:posOffset>
            </wp:positionH>
            <wp:positionV relativeFrom="paragraph">
              <wp:posOffset>838200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" name="Obrázek 4" descr="C:\Users\W7\Documents\2015\muzeum 2015\150501 výstava Z pohádkových filmů\vodnická lohá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ocuments\2015\muzeum 2015\150501 výstava Z pohádkových filmů\vodnická lohád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CE4"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 wp14:anchorId="2D6357EC" wp14:editId="5730CDED">
            <wp:simplePos x="0" y="0"/>
            <wp:positionH relativeFrom="column">
              <wp:posOffset>-690245</wp:posOffset>
            </wp:positionH>
            <wp:positionV relativeFrom="paragraph">
              <wp:posOffset>833755</wp:posOffset>
            </wp:positionV>
            <wp:extent cx="4319905" cy="5759450"/>
            <wp:effectExtent l="0" t="0" r="4445" b="0"/>
            <wp:wrapNone/>
            <wp:docPr id="2" name="Obrázek 2" descr="C:\Users\W7\Documents\2015\muzeum 2015\150501 výstava Z pohádkových filmů\jak vyženit z pekla štěs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ocuments\2015\muzeum 2015\150501 výstava Z pohádkových filmů\jak vyženit z pekla štěst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96"/>
          <w:lang w:eastAsia="cs-CZ"/>
        </w:rPr>
        <w:t xml:space="preserve">   </w:t>
      </w:r>
      <w:r w:rsidRPr="00AC5CC0">
        <w:rPr>
          <w:b/>
          <w:outline/>
          <w:noProof/>
          <w:color w:val="ED7D31" w:themeColor="accent2"/>
          <w:sz w:val="96"/>
          <w:szCs w:val="96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HÁČKOVANÝ   SVĚT</w:t>
      </w:r>
    </w:p>
    <w:p w:rsidR="00C74CE4" w:rsidRDefault="00C74CE4">
      <w:pPr>
        <w:rPr>
          <w:b/>
          <w:noProof/>
          <w:sz w:val="96"/>
          <w:szCs w:val="96"/>
          <w:lang w:eastAsia="cs-CZ"/>
        </w:rPr>
      </w:pPr>
    </w:p>
    <w:p w:rsidR="00C74CE4" w:rsidRDefault="00C74CE4">
      <w:pPr>
        <w:rPr>
          <w:b/>
          <w:noProof/>
          <w:sz w:val="96"/>
          <w:szCs w:val="96"/>
          <w:lang w:eastAsia="cs-CZ"/>
        </w:rPr>
      </w:pPr>
    </w:p>
    <w:p w:rsidR="00C74CE4" w:rsidRPr="00AC5CC0" w:rsidRDefault="00AC5CC0" w:rsidP="00AC5CC0">
      <w:pPr>
        <w:ind w:right="-709"/>
        <w:rPr>
          <w:b/>
          <w:noProof/>
          <w:color w:val="C45911" w:themeColor="accent2" w:themeShade="BF"/>
          <w:sz w:val="40"/>
          <w:szCs w:val="40"/>
          <w:lang w:eastAsia="cs-CZ"/>
        </w:rPr>
      </w:pPr>
      <w:r w:rsidRPr="00C74CE4"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60288" behindDoc="1" locked="0" layoutInCell="1" allowOverlap="1" wp14:anchorId="53994025" wp14:editId="393EB5C4">
            <wp:simplePos x="0" y="0"/>
            <wp:positionH relativeFrom="column">
              <wp:posOffset>3757930</wp:posOffset>
            </wp:positionH>
            <wp:positionV relativeFrom="paragraph">
              <wp:posOffset>602615</wp:posOffset>
            </wp:positionV>
            <wp:extent cx="2429510" cy="3019425"/>
            <wp:effectExtent l="0" t="0" r="8890" b="9525"/>
            <wp:wrapNone/>
            <wp:docPr id="5" name="Obrázek 5" descr="C:\Users\W7\Documents\2015\muzeum 2015\150501 výstava Z pohádkových filmů\Nastěnka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\Documents\2015\muzeum 2015\150501 výstava Z pohádkových filmů\Nastěnka%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2"/>
                    <a:stretch/>
                  </pic:blipFill>
                  <pic:spPr bwMode="auto">
                    <a:xfrm>
                      <a:off x="0" y="0"/>
                      <a:ext cx="24295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  <w:t xml:space="preserve">        </w:t>
      </w:r>
      <w:r w:rsidRPr="00AC5CC0">
        <w:rPr>
          <w:b/>
          <w:noProof/>
          <w:color w:val="C45911" w:themeColor="accent2" w:themeShade="BF"/>
          <w:sz w:val="40"/>
          <w:szCs w:val="40"/>
          <w:lang w:eastAsia="cs-CZ"/>
        </w:rPr>
        <w:t>1. 5.  -  31.  8. 2015</w:t>
      </w:r>
    </w:p>
    <w:p w:rsidR="00C74CE4" w:rsidRDefault="00C74CE4">
      <w:pPr>
        <w:rPr>
          <w:b/>
          <w:noProof/>
          <w:sz w:val="96"/>
          <w:szCs w:val="96"/>
          <w:lang w:eastAsia="cs-CZ"/>
        </w:rPr>
      </w:pPr>
    </w:p>
    <w:p w:rsidR="00C74CE4" w:rsidRDefault="00C74CE4">
      <w:pPr>
        <w:rPr>
          <w:b/>
          <w:noProof/>
          <w:sz w:val="96"/>
          <w:szCs w:val="96"/>
          <w:lang w:eastAsia="cs-CZ"/>
        </w:rPr>
      </w:pPr>
    </w:p>
    <w:p w:rsidR="00C74CE4" w:rsidRDefault="00C74CE4">
      <w:pPr>
        <w:rPr>
          <w:b/>
          <w:noProof/>
          <w:sz w:val="96"/>
          <w:szCs w:val="96"/>
          <w:lang w:eastAsia="cs-CZ"/>
        </w:rPr>
      </w:pPr>
    </w:p>
    <w:p w:rsidR="00AC5CC0" w:rsidRDefault="008266D4">
      <w:r w:rsidRPr="008266D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45C0E44" wp14:editId="1A9C0FD6">
            <wp:simplePos x="0" y="0"/>
            <wp:positionH relativeFrom="column">
              <wp:posOffset>-556895</wp:posOffset>
            </wp:positionH>
            <wp:positionV relativeFrom="paragraph">
              <wp:posOffset>577850</wp:posOffset>
            </wp:positionV>
            <wp:extent cx="2200275" cy="3239135"/>
            <wp:effectExtent l="0" t="0" r="9525" b="0"/>
            <wp:wrapTight wrapText="bothSides">
              <wp:wrapPolygon edited="0">
                <wp:start x="0" y="0"/>
                <wp:lineTo x="0" y="21469"/>
                <wp:lineTo x="21506" y="21469"/>
                <wp:lineTo x="21506" y="0"/>
                <wp:lineTo x="0" y="0"/>
              </wp:wrapPolygon>
            </wp:wrapTight>
            <wp:docPr id="6" name="Obrázek 6" descr="C:\Users\W7\Documents\2015\muzeum 2015\150501 výstava Z pohádkových filmů\Scarlet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\Documents\2015\muzeum 2015\150501 výstava Z pohádkových filmů\Scarlett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9410"/>
                    <a:stretch/>
                  </pic:blipFill>
                  <pic:spPr bwMode="auto">
                    <a:xfrm>
                      <a:off x="0" y="0"/>
                      <a:ext cx="22002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CC0" w:rsidRPr="00AC5CC0" w:rsidRDefault="00AC5CC0" w:rsidP="00AC5CC0">
      <w:r w:rsidRPr="00C74CE4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3B04EDC" wp14:editId="5DCE26B6">
            <wp:simplePos x="0" y="0"/>
            <wp:positionH relativeFrom="column">
              <wp:posOffset>1710055</wp:posOffset>
            </wp:positionH>
            <wp:positionV relativeFrom="paragraph">
              <wp:posOffset>42545</wp:posOffset>
            </wp:positionV>
            <wp:extent cx="4798695" cy="3276600"/>
            <wp:effectExtent l="0" t="0" r="1905" b="0"/>
            <wp:wrapTight wrapText="bothSides">
              <wp:wrapPolygon edited="0">
                <wp:start x="0" y="879"/>
                <wp:lineTo x="0" y="21474"/>
                <wp:lineTo x="21523" y="21474"/>
                <wp:lineTo x="21523" y="879"/>
                <wp:lineTo x="0" y="879"/>
              </wp:wrapPolygon>
            </wp:wrapTight>
            <wp:docPr id="3" name="Obrázek 3" descr="C:\Users\W7\Documents\2015\muzeum 2015\150501 výstava Z pohádkových filmů\tři oříšky pro Pope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\Documents\2015\muzeum 2015\150501 výstava Z pohádkových filmů\tři oříšky pro Popel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63" b="13742"/>
                    <a:stretch/>
                  </pic:blipFill>
                  <pic:spPr bwMode="auto">
                    <a:xfrm>
                      <a:off x="0" y="0"/>
                      <a:ext cx="47986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C0" w:rsidRPr="00AC5CC0" w:rsidRDefault="00AC5CC0" w:rsidP="00AC5CC0">
      <w:pPr>
        <w:jc w:val="right"/>
      </w:pPr>
      <w:r w:rsidRPr="00AC5CC0">
        <w:rPr>
          <w:sz w:val="32"/>
          <w:szCs w:val="32"/>
        </w:rPr>
        <w:t xml:space="preserve"> </w:t>
      </w:r>
      <w:r w:rsidRPr="00AC5CC0">
        <w:rPr>
          <w:b/>
          <w:color w:val="833C0B" w:themeColor="accent2" w:themeShade="80"/>
          <w:sz w:val="32"/>
          <w:szCs w:val="32"/>
        </w:rPr>
        <w:t>JEDNOTNÉ VSTUPNÉ NA VÝSTAVU 15,- Kč</w:t>
      </w:r>
      <w:bookmarkStart w:id="0" w:name="_GoBack"/>
      <w:bookmarkEnd w:id="0"/>
    </w:p>
    <w:sectPr w:rsidR="005574C0" w:rsidRPr="00AC5CC0" w:rsidSect="00C74CE4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E4"/>
    <w:rsid w:val="005574C0"/>
    <w:rsid w:val="008266D4"/>
    <w:rsid w:val="00AC5CC0"/>
    <w:rsid w:val="00C7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E02D3-7CA1-4BFA-8EA4-3EADCABD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D14A0-464B-42C2-B783-E0E255A3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Muzeum Netolice</dc:creator>
  <cp:keywords/>
  <dc:description/>
  <cp:lastModifiedBy>Muzeum Netolice</cp:lastModifiedBy>
  <cp:revision>2</cp:revision>
  <dcterms:created xsi:type="dcterms:W3CDTF">2015-04-29T06:34:00Z</dcterms:created>
  <dcterms:modified xsi:type="dcterms:W3CDTF">2015-04-29T06:49:00Z</dcterms:modified>
</cp:coreProperties>
</file>